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56" w:rsidRPr="00AC41C7" w:rsidRDefault="0052738C" w:rsidP="00AC41C7">
      <w:pPr>
        <w:jc w:val="center"/>
        <w:rPr>
          <w:rFonts w:ascii="Times New Roman" w:hAnsi="Times New Roman" w:cs="Times New Roman"/>
        </w:rPr>
      </w:pPr>
      <w:r w:rsidRPr="00AC41C7">
        <w:rPr>
          <w:rFonts w:ascii="Times New Roman" w:hAnsi="Times New Roman" w:cs="Times New Roman"/>
        </w:rPr>
        <w:t>Tichounce</w:t>
      </w:r>
    </w:p>
    <w:p w:rsidR="0052738C" w:rsidRPr="00AC41C7" w:rsidRDefault="0052738C" w:rsidP="00AC41C7">
      <w:pPr>
        <w:jc w:val="center"/>
        <w:rPr>
          <w:rFonts w:ascii="Times New Roman" w:hAnsi="Times New Roman" w:cs="Times New Roman"/>
        </w:rPr>
      </w:pPr>
      <w:r w:rsidRPr="00AC41C7">
        <w:rPr>
          <w:rFonts w:ascii="Times New Roman" w:hAnsi="Times New Roman" w:cs="Times New Roman"/>
        </w:rPr>
        <w:t>Bělostné peříčko pluje</w:t>
      </w:r>
      <w:r w:rsidR="0014074D">
        <w:rPr>
          <w:rFonts w:ascii="Times New Roman" w:hAnsi="Times New Roman" w:cs="Times New Roman"/>
        </w:rPr>
        <w:t>,</w:t>
      </w:r>
    </w:p>
    <w:p w:rsidR="0052738C" w:rsidRDefault="0014074D" w:rsidP="00AC41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2738C" w:rsidRPr="00AC41C7">
        <w:rPr>
          <w:rFonts w:ascii="Times New Roman" w:hAnsi="Times New Roman" w:cs="Times New Roman"/>
        </w:rPr>
        <w:t>řepotá se, plápolá</w:t>
      </w:r>
      <w:r>
        <w:rPr>
          <w:rFonts w:ascii="Times New Roman" w:hAnsi="Times New Roman" w:cs="Times New Roman"/>
        </w:rPr>
        <w:t>.</w:t>
      </w:r>
    </w:p>
    <w:p w:rsidR="0014074D" w:rsidRPr="00AC41C7" w:rsidRDefault="0014074D" w:rsidP="00AC41C7">
      <w:pPr>
        <w:jc w:val="center"/>
        <w:rPr>
          <w:rFonts w:ascii="Times New Roman" w:hAnsi="Times New Roman" w:cs="Times New Roman"/>
        </w:rPr>
      </w:pPr>
    </w:p>
    <w:p w:rsidR="0052738C" w:rsidRPr="00AC41C7" w:rsidRDefault="0052738C" w:rsidP="00AC41C7">
      <w:pPr>
        <w:jc w:val="center"/>
        <w:rPr>
          <w:rFonts w:ascii="Times New Roman" w:hAnsi="Times New Roman" w:cs="Times New Roman"/>
        </w:rPr>
      </w:pPr>
      <w:r w:rsidRPr="00AC41C7">
        <w:rPr>
          <w:rFonts w:ascii="Times New Roman" w:hAnsi="Times New Roman" w:cs="Times New Roman"/>
        </w:rPr>
        <w:t>Hebounké jak pavoučí síť</w:t>
      </w:r>
    </w:p>
    <w:p w:rsidR="0052738C" w:rsidRPr="00AC41C7" w:rsidRDefault="00AD284C" w:rsidP="00AC41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2738C" w:rsidRPr="00AC41C7">
        <w:rPr>
          <w:rFonts w:ascii="Times New Roman" w:hAnsi="Times New Roman" w:cs="Times New Roman"/>
        </w:rPr>
        <w:t>o strnulých pohybů jitra</w:t>
      </w:r>
    </w:p>
    <w:p w:rsidR="0052738C" w:rsidRPr="00AC41C7" w:rsidRDefault="00AD284C" w:rsidP="00AC41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52738C" w:rsidRPr="00AC41C7">
        <w:rPr>
          <w:rFonts w:ascii="Times New Roman" w:hAnsi="Times New Roman" w:cs="Times New Roman"/>
        </w:rPr>
        <w:t xml:space="preserve">ančí pro zraky </w:t>
      </w:r>
      <w:proofErr w:type="spellStart"/>
      <w:r w:rsidR="0052738C" w:rsidRPr="00AC41C7">
        <w:rPr>
          <w:rFonts w:ascii="Times New Roman" w:hAnsi="Times New Roman" w:cs="Times New Roman"/>
        </w:rPr>
        <w:t>ospalců</w:t>
      </w:r>
      <w:proofErr w:type="spellEnd"/>
    </w:p>
    <w:p w:rsidR="0052738C" w:rsidRPr="00AC41C7" w:rsidRDefault="00AD284C" w:rsidP="00AC41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52738C" w:rsidRPr="00AC41C7">
        <w:rPr>
          <w:rFonts w:ascii="Times New Roman" w:hAnsi="Times New Roman" w:cs="Times New Roman"/>
        </w:rPr>
        <w:t>a zpěvu starých vrb</w:t>
      </w:r>
      <w:r>
        <w:rPr>
          <w:rFonts w:ascii="Times New Roman" w:hAnsi="Times New Roman" w:cs="Times New Roman"/>
        </w:rPr>
        <w:t>.</w:t>
      </w:r>
    </w:p>
    <w:p w:rsidR="0052738C" w:rsidRPr="00AC41C7" w:rsidRDefault="0052738C" w:rsidP="00AC41C7">
      <w:pPr>
        <w:jc w:val="center"/>
        <w:rPr>
          <w:rFonts w:ascii="Times New Roman" w:hAnsi="Times New Roman" w:cs="Times New Roman"/>
        </w:rPr>
      </w:pPr>
    </w:p>
    <w:p w:rsidR="0052738C" w:rsidRPr="00AC41C7" w:rsidRDefault="0052738C" w:rsidP="00AC41C7">
      <w:pPr>
        <w:jc w:val="center"/>
        <w:rPr>
          <w:rFonts w:ascii="Times New Roman" w:hAnsi="Times New Roman" w:cs="Times New Roman"/>
        </w:rPr>
      </w:pPr>
      <w:r w:rsidRPr="00AC41C7">
        <w:rPr>
          <w:rFonts w:ascii="Times New Roman" w:hAnsi="Times New Roman" w:cs="Times New Roman"/>
        </w:rPr>
        <w:t>Vyplašen tíhou mlčení</w:t>
      </w:r>
    </w:p>
    <w:p w:rsidR="0052738C" w:rsidRPr="00AC41C7" w:rsidRDefault="00AD284C" w:rsidP="00AC41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2738C" w:rsidRPr="00AC41C7">
        <w:rPr>
          <w:rFonts w:ascii="Times New Roman" w:hAnsi="Times New Roman" w:cs="Times New Roman"/>
        </w:rPr>
        <w:t>řed slepými pohledy soudců</w:t>
      </w:r>
    </w:p>
    <w:p w:rsidR="0052738C" w:rsidRDefault="00AD284C" w:rsidP="00AC41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52738C" w:rsidRPr="00AC41C7">
        <w:rPr>
          <w:rFonts w:ascii="Times New Roman" w:hAnsi="Times New Roman" w:cs="Times New Roman"/>
        </w:rPr>
        <w:t>plývá mezi racky.</w:t>
      </w:r>
    </w:p>
    <w:p w:rsidR="00661021" w:rsidRPr="00AC41C7" w:rsidRDefault="00661021" w:rsidP="00AC41C7">
      <w:pPr>
        <w:jc w:val="center"/>
        <w:rPr>
          <w:rFonts w:ascii="Times New Roman" w:hAnsi="Times New Roman" w:cs="Times New Roman"/>
        </w:rPr>
      </w:pPr>
    </w:p>
    <w:p w:rsidR="0052738C" w:rsidRPr="00AC41C7" w:rsidRDefault="0052738C" w:rsidP="00AC41C7">
      <w:pPr>
        <w:jc w:val="center"/>
        <w:rPr>
          <w:rFonts w:ascii="Times New Roman" w:hAnsi="Times New Roman" w:cs="Times New Roman"/>
        </w:rPr>
      </w:pPr>
      <w:r w:rsidRPr="00AC41C7">
        <w:rPr>
          <w:rFonts w:ascii="Times New Roman" w:hAnsi="Times New Roman" w:cs="Times New Roman"/>
        </w:rPr>
        <w:t>Tvář ukrývá do kůry dubů</w:t>
      </w:r>
      <w:r w:rsidR="00661021">
        <w:rPr>
          <w:rFonts w:ascii="Times New Roman" w:hAnsi="Times New Roman" w:cs="Times New Roman"/>
        </w:rPr>
        <w:t>,</w:t>
      </w:r>
    </w:p>
    <w:p w:rsidR="0052738C" w:rsidRPr="00AC41C7" w:rsidRDefault="00661021" w:rsidP="00AC41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52738C" w:rsidRPr="00AC41C7">
        <w:rPr>
          <w:rFonts w:ascii="Times New Roman" w:hAnsi="Times New Roman" w:cs="Times New Roman"/>
        </w:rPr>
        <w:t>ánku propůjčil hlas,</w:t>
      </w:r>
    </w:p>
    <w:p w:rsidR="0052738C" w:rsidRPr="00AC41C7" w:rsidRDefault="00AC41C7" w:rsidP="00AC41C7">
      <w:pPr>
        <w:jc w:val="center"/>
        <w:rPr>
          <w:rFonts w:ascii="Times New Roman" w:hAnsi="Times New Roman" w:cs="Times New Roman"/>
        </w:rPr>
      </w:pPr>
      <w:r w:rsidRPr="00AC41C7">
        <w:rPr>
          <w:rFonts w:ascii="Times New Roman" w:hAnsi="Times New Roman" w:cs="Times New Roman"/>
        </w:rPr>
        <w:t>j</w:t>
      </w:r>
      <w:r w:rsidR="0052738C" w:rsidRPr="00AC41C7">
        <w:rPr>
          <w:rFonts w:ascii="Times New Roman" w:hAnsi="Times New Roman" w:cs="Times New Roman"/>
        </w:rPr>
        <w:t>iné stopy není</w:t>
      </w:r>
    </w:p>
    <w:p w:rsidR="00AC41C7" w:rsidRPr="00AC41C7" w:rsidRDefault="00AC41C7" w:rsidP="00AC41C7">
      <w:pPr>
        <w:jc w:val="center"/>
        <w:rPr>
          <w:rFonts w:ascii="Times New Roman" w:hAnsi="Times New Roman" w:cs="Times New Roman"/>
        </w:rPr>
      </w:pPr>
      <w:r w:rsidRPr="00AC41C7">
        <w:rPr>
          <w:rFonts w:ascii="Times New Roman" w:hAnsi="Times New Roman" w:cs="Times New Roman"/>
        </w:rPr>
        <w:t>než bílého chmýří.</w:t>
      </w:r>
    </w:p>
    <w:p w:rsidR="00AC41C7" w:rsidRPr="00AC41C7" w:rsidRDefault="00AC41C7" w:rsidP="00AC41C7">
      <w:pPr>
        <w:jc w:val="center"/>
        <w:rPr>
          <w:rFonts w:ascii="Times New Roman" w:hAnsi="Times New Roman" w:cs="Times New Roman"/>
        </w:rPr>
      </w:pPr>
    </w:p>
    <w:p w:rsidR="00AC41C7" w:rsidRDefault="00AC41C7" w:rsidP="00AC41C7">
      <w:pPr>
        <w:jc w:val="center"/>
        <w:rPr>
          <w:rFonts w:ascii="Times New Roman" w:hAnsi="Times New Roman" w:cs="Times New Roman"/>
          <w:i/>
          <w:iCs/>
        </w:rPr>
      </w:pPr>
      <w:r w:rsidRPr="00AC41C7">
        <w:rPr>
          <w:rFonts w:ascii="Times New Roman" w:hAnsi="Times New Roman" w:cs="Times New Roman"/>
          <w:i/>
          <w:iCs/>
        </w:rPr>
        <w:t>Mezi dvěma topoly anděl se vznáší.</w:t>
      </w:r>
    </w:p>
    <w:p w:rsidR="00AC41C7" w:rsidRDefault="00AC41C7" w:rsidP="00AC41C7">
      <w:pPr>
        <w:jc w:val="right"/>
        <w:rPr>
          <w:rFonts w:ascii="Times New Roman" w:hAnsi="Times New Roman" w:cs="Times New Roman"/>
          <w:i/>
          <w:iCs/>
        </w:rPr>
      </w:pPr>
    </w:p>
    <w:p w:rsidR="00AC41C7" w:rsidRPr="00AC41C7" w:rsidRDefault="00AC41C7" w:rsidP="00AC41C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Kristýna Polášková</w:t>
      </w:r>
      <w:r w:rsidR="00661021">
        <w:rPr>
          <w:rFonts w:ascii="Times New Roman" w:hAnsi="Times New Roman" w:cs="Times New Roman"/>
        </w:rPr>
        <w:t>, SEXTA</w:t>
      </w:r>
    </w:p>
    <w:sectPr w:rsidR="00AC41C7" w:rsidRPr="00AC41C7" w:rsidSect="00DF7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738C"/>
    <w:rsid w:val="0014074D"/>
    <w:rsid w:val="00165523"/>
    <w:rsid w:val="001765E2"/>
    <w:rsid w:val="002427D9"/>
    <w:rsid w:val="0029306A"/>
    <w:rsid w:val="004F57AE"/>
    <w:rsid w:val="0052738C"/>
    <w:rsid w:val="00661021"/>
    <w:rsid w:val="006C3DC2"/>
    <w:rsid w:val="007576F6"/>
    <w:rsid w:val="00AC41C7"/>
    <w:rsid w:val="00AD284C"/>
    <w:rsid w:val="00D249AA"/>
    <w:rsid w:val="00D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1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Hewlett-Packard Company</cp:lastModifiedBy>
  <cp:revision>2</cp:revision>
  <dcterms:created xsi:type="dcterms:W3CDTF">2022-07-01T09:45:00Z</dcterms:created>
  <dcterms:modified xsi:type="dcterms:W3CDTF">2022-07-01T09:45:00Z</dcterms:modified>
</cp:coreProperties>
</file>